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C1" w:rsidRPr="00417949" w:rsidRDefault="004E65C1" w:rsidP="00EE726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960C6" w:rsidRDefault="00E960C6" w:rsidP="00E960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891" w:type="dxa"/>
        <w:tblInd w:w="573" w:type="dxa"/>
        <w:tblLook w:val="04A0"/>
      </w:tblPr>
      <w:tblGrid>
        <w:gridCol w:w="448"/>
        <w:gridCol w:w="2451"/>
        <w:gridCol w:w="2610"/>
        <w:gridCol w:w="3382"/>
      </w:tblGrid>
      <w:tr w:rsidR="00E960C6" w:rsidTr="00CC0051">
        <w:trPr>
          <w:gridBefore w:val="1"/>
          <w:gridAfter w:val="1"/>
          <w:wBefore w:w="448" w:type="dxa"/>
          <w:wAfter w:w="3382" w:type="dxa"/>
          <w:trHeight w:val="135"/>
        </w:trPr>
        <w:tc>
          <w:tcPr>
            <w:tcW w:w="2451" w:type="dxa"/>
            <w:hideMark/>
          </w:tcPr>
          <w:p w:rsidR="00043BE0" w:rsidRDefault="00043BE0" w:rsidP="00807A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hideMark/>
          </w:tcPr>
          <w:p w:rsidR="00043BE0" w:rsidRDefault="00043BE0" w:rsidP="00043BE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243205</wp:posOffset>
                  </wp:positionV>
                  <wp:extent cx="48895" cy="48895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0051" w:rsidTr="00CC0051">
        <w:trPr>
          <w:trHeight w:val="1694"/>
        </w:trPr>
        <w:tc>
          <w:tcPr>
            <w:tcW w:w="8891" w:type="dxa"/>
            <w:gridSpan w:val="4"/>
            <w:hideMark/>
          </w:tcPr>
          <w:p w:rsidR="00CC0051" w:rsidRDefault="00CC0051" w:rsidP="00CC00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CC0051" w:rsidRDefault="00832FDE" w:rsidP="00CC00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107950</wp:posOffset>
                  </wp:positionV>
                  <wp:extent cx="1590675" cy="1543050"/>
                  <wp:effectExtent l="0" t="0" r="0" b="0"/>
                  <wp:wrapNone/>
                  <wp:docPr id="3" name="Рисунок 2" descr="Бакуша прозрачная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уша прозрачная-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20513557">
                            <a:off x="0" y="0"/>
                            <a:ext cx="15906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0051">
              <w:rPr>
                <w:rFonts w:ascii="Times New Roman" w:hAnsi="Times New Roman"/>
                <w:color w:val="000000"/>
                <w:sz w:val="26"/>
                <w:szCs w:val="26"/>
              </w:rPr>
              <w:t>Приказом директора</w:t>
            </w:r>
          </w:p>
          <w:p w:rsidR="00CC0051" w:rsidRDefault="00CC0051" w:rsidP="00CC00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ЧДОУ «Бакуша»</w:t>
            </w:r>
          </w:p>
          <w:p w:rsidR="00CC0051" w:rsidRDefault="00832FDE" w:rsidP="00CC00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3651885</wp:posOffset>
                  </wp:positionH>
                  <wp:positionV relativeFrom="paragraph">
                    <wp:posOffset>62230</wp:posOffset>
                  </wp:positionV>
                  <wp:extent cx="600075" cy="457200"/>
                  <wp:effectExtent l="0" t="0" r="9525" b="0"/>
                  <wp:wrapNone/>
                  <wp:docPr id="4" name="Рисунок 3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25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От 04.06.2018  № 12</w:t>
            </w:r>
          </w:p>
          <w:p w:rsidR="00CC0051" w:rsidRDefault="00CC0051" w:rsidP="00CC00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____________Л. А. Корюкина</w:t>
            </w:r>
          </w:p>
          <w:p w:rsidR="00CC0051" w:rsidRDefault="00CC0051" w:rsidP="00CC00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243205</wp:posOffset>
                  </wp:positionV>
                  <wp:extent cx="48895" cy="4889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3BE0" w:rsidRDefault="00043BE0" w:rsidP="00CC0051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43BE0" w:rsidRDefault="00043BE0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3BE0" w:rsidRDefault="00043BE0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3BE0" w:rsidRDefault="00043BE0" w:rsidP="00043BE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 о взаимодействии с семьями обучающихс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я(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воспитанников)</w:t>
      </w:r>
    </w:p>
    <w:p w:rsidR="00043BE0" w:rsidRDefault="00EE7264" w:rsidP="00043BE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043BE0">
        <w:rPr>
          <w:rFonts w:ascii="Times New Roman" w:hAnsi="Times New Roman" w:cs="Times New Roman"/>
          <w:b/>
          <w:bCs/>
          <w:sz w:val="26"/>
          <w:szCs w:val="26"/>
        </w:rPr>
        <w:t>ДОУ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Бакуша</w:t>
      </w:r>
      <w:proofErr w:type="spellEnd"/>
      <w:r w:rsidR="00043BE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43BE0" w:rsidRDefault="00043BE0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4B34" w:rsidRPr="009F1022" w:rsidRDefault="00104B34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1022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9F1022">
        <w:rPr>
          <w:rFonts w:ascii="Times New Roman" w:hAnsi="Times New Roman" w:cs="Times New Roman"/>
          <w:sz w:val="26"/>
          <w:szCs w:val="26"/>
        </w:rPr>
        <w:t>      </w:t>
      </w:r>
      <w:r w:rsidRPr="009F1022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1.1.  Настоящее Положение определяет концептуальные основы взаимодействия педагогов, их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F1022">
        <w:rPr>
          <w:rFonts w:ascii="Times New Roman" w:hAnsi="Times New Roman" w:cs="Times New Roman"/>
          <w:sz w:val="26"/>
          <w:szCs w:val="26"/>
        </w:rPr>
        <w:t>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>, цели, задачи, принципы, механизмы и направления совместной деятельности.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с действующими правовыми и нормативными документами системы образования: Федеральным законом  от 29.12.2012  № 273-ФЗ 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F1022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="00043BE0">
        <w:rPr>
          <w:rFonts w:ascii="Times New Roman" w:hAnsi="Times New Roman" w:cs="Times New Roman"/>
          <w:sz w:val="26"/>
          <w:szCs w:val="26"/>
        </w:rPr>
        <w:t xml:space="preserve">. N 1155),  Уставом </w:t>
      </w:r>
      <w:r w:rsidR="00EE7264">
        <w:rPr>
          <w:rFonts w:ascii="Times New Roman" w:hAnsi="Times New Roman" w:cs="Times New Roman"/>
          <w:sz w:val="26"/>
          <w:szCs w:val="26"/>
        </w:rPr>
        <w:t>Ч</w:t>
      </w:r>
      <w:r w:rsidRPr="009F1022">
        <w:rPr>
          <w:rFonts w:ascii="Times New Roman" w:hAnsi="Times New Roman" w:cs="Times New Roman"/>
          <w:sz w:val="26"/>
          <w:szCs w:val="26"/>
        </w:rPr>
        <w:t>ДОУ «</w:t>
      </w:r>
      <w:r w:rsidR="00EE7264">
        <w:rPr>
          <w:rFonts w:ascii="Times New Roman" w:hAnsi="Times New Roman" w:cs="Times New Roman"/>
          <w:sz w:val="26"/>
          <w:szCs w:val="26"/>
        </w:rPr>
        <w:t>Бакуша</w:t>
      </w:r>
      <w:r w:rsidRPr="009F1022">
        <w:rPr>
          <w:rFonts w:ascii="Times New Roman" w:hAnsi="Times New Roman" w:cs="Times New Roman"/>
          <w:sz w:val="26"/>
          <w:szCs w:val="26"/>
        </w:rPr>
        <w:t>».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1.3. Система взаимодействия педагогов с родителями </w:t>
      </w:r>
      <w:r>
        <w:rPr>
          <w:rFonts w:ascii="Times New Roman" w:hAnsi="Times New Roman" w:cs="Times New Roman"/>
          <w:sz w:val="26"/>
          <w:szCs w:val="26"/>
        </w:rPr>
        <w:t>(законными представителями)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обеспечивает комплексный подход к формированию ценностных ориентиров  у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1.4. В основе взаимодействия дошкольного образовательного учрежде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ния и семьи лежит сотрудничество, инициатором которого выступают  педагоги детского сада.</w:t>
      </w:r>
    </w:p>
    <w:p w:rsidR="00104B34" w:rsidRPr="009F1022" w:rsidRDefault="00104B34" w:rsidP="00104B3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4B34" w:rsidRPr="009F1022" w:rsidRDefault="00104B34" w:rsidP="00104B3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F1022">
        <w:rPr>
          <w:rFonts w:ascii="Times New Roman" w:hAnsi="Times New Roman" w:cs="Times New Roman"/>
          <w:b/>
          <w:sz w:val="26"/>
          <w:szCs w:val="26"/>
        </w:rPr>
        <w:tab/>
        <w:t xml:space="preserve">2. Цель и задачи взаимодействия 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2.1. </w:t>
      </w:r>
      <w:r w:rsidRPr="009F1022">
        <w:rPr>
          <w:rFonts w:ascii="Times New Roman" w:hAnsi="Times New Roman" w:cs="Times New Roman"/>
          <w:b/>
          <w:sz w:val="26"/>
          <w:szCs w:val="26"/>
        </w:rPr>
        <w:t>Цель</w:t>
      </w:r>
      <w:r w:rsidRPr="009F1022">
        <w:rPr>
          <w:rFonts w:ascii="Times New Roman" w:hAnsi="Times New Roman" w:cs="Times New Roman"/>
          <w:sz w:val="26"/>
          <w:szCs w:val="26"/>
        </w:rPr>
        <w:t>:  сплочение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педагогов детского сада и формирование единых ориентиров у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2.2. </w:t>
      </w:r>
      <w:r w:rsidRPr="009F1022">
        <w:rPr>
          <w:rFonts w:ascii="Times New Roman" w:hAnsi="Times New Roman" w:cs="Times New Roman"/>
          <w:b/>
          <w:sz w:val="26"/>
          <w:szCs w:val="26"/>
        </w:rPr>
        <w:t>Задачи</w:t>
      </w:r>
      <w:r w:rsidRPr="009F1022"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b/>
          <w:sz w:val="26"/>
          <w:szCs w:val="26"/>
        </w:rPr>
        <w:t>мониторинга</w:t>
      </w:r>
      <w:r w:rsidRPr="009F1022">
        <w:rPr>
          <w:rFonts w:ascii="Times New Roman" w:hAnsi="Times New Roman" w:cs="Times New Roman"/>
          <w:sz w:val="26"/>
          <w:szCs w:val="26"/>
        </w:rPr>
        <w:t>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повышение педагогической культуры родителей </w:t>
      </w:r>
      <w:r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Pr="009F1022">
        <w:rPr>
          <w:rFonts w:ascii="Times New Roman" w:hAnsi="Times New Roman" w:cs="Times New Roman"/>
          <w:sz w:val="26"/>
          <w:szCs w:val="26"/>
        </w:rPr>
        <w:t>и формирование традиций семейной культуры;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ab/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lastRenderedPageBreak/>
        <w:t>- выявление эффективных форм сотрудничества родителями воспитанников и повышение эффективности взаимодействия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педагогов в области формирования базис личностной культуры детей;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гармонизация детско-родительских взаимоотношений, оказание помощи в организации семейного досуга;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повышение правовой грамотности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в области защиты  прав и достоинств ребенка;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повышение педагогической компетентности и воспитательной культуры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по всем фундаментальным основам воспитания: физического, социально-нравственного, художественно-эстетического, познавательного, базирующихся  принципах педагогики ненасилия;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организация комплексного сопровождения взаимодействия  детского сада с семьей со стороны специа</w:t>
      </w:r>
      <w:r>
        <w:rPr>
          <w:rFonts w:ascii="Times New Roman" w:hAnsi="Times New Roman" w:cs="Times New Roman"/>
          <w:sz w:val="26"/>
          <w:szCs w:val="26"/>
        </w:rPr>
        <w:t>листов: заместителя заведующего</w:t>
      </w:r>
      <w:r w:rsidRPr="009F10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педагога-психолога, учителя-логопеда, </w:t>
      </w:r>
      <w:r w:rsidRPr="009F1022">
        <w:rPr>
          <w:rFonts w:ascii="Times New Roman" w:hAnsi="Times New Roman" w:cs="Times New Roman"/>
          <w:sz w:val="26"/>
          <w:szCs w:val="26"/>
        </w:rPr>
        <w:t xml:space="preserve"> музыкального руководителя, инструктора по физической культуре  и т.д.;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2">
        <w:rPr>
          <w:rFonts w:ascii="Times New Roman" w:hAnsi="Times New Roman" w:cs="Times New Roman"/>
          <w:b/>
          <w:sz w:val="26"/>
          <w:szCs w:val="26"/>
        </w:rPr>
        <w:t>3.</w:t>
      </w:r>
      <w:r w:rsidRPr="009F1022"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b/>
          <w:sz w:val="26"/>
          <w:szCs w:val="26"/>
        </w:rPr>
        <w:t>Основные принципы работы детского сада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9F1022">
        <w:rPr>
          <w:rFonts w:ascii="Times New Roman" w:hAnsi="Times New Roman" w:cs="Times New Roman"/>
          <w:sz w:val="26"/>
          <w:szCs w:val="26"/>
        </w:rPr>
        <w:t>Достижению цели и задач способствуют принципы работы детского сада: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 функционирование его как открытой системы;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активное вовлечение родителей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понимание, признание и принятие ребенка и его семьи;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приоритет культурологического подхода к определению целей и содержанию воспитания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>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 (русской, татарской) культуре;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амплификация развития ребенка в процессе организации развивающего взаимодействия с взрослыми (родителями</w:t>
      </w:r>
      <w:r>
        <w:rPr>
          <w:rFonts w:ascii="Times New Roman" w:hAnsi="Times New Roman" w:cs="Times New Roman"/>
          <w:sz w:val="26"/>
          <w:szCs w:val="26"/>
        </w:rPr>
        <w:t xml:space="preserve"> (законными представителями)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педагогами) и другими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 (в разно- и одновозрастном коллективах);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ние неизбежной субъективности точки зрения педагога;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lastRenderedPageBreak/>
        <w:t xml:space="preserve">- личностно-ориентированный подход и правила «педагогики ненасилия»,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принцип доступности (каждый желающий может участвовать в мероприятиях, коллективных делах) и  открытость (на сайте детского сада можно ознакомиться с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F1022">
        <w:rPr>
          <w:rFonts w:ascii="Times New Roman" w:hAnsi="Times New Roman" w:cs="Times New Roman"/>
          <w:sz w:val="26"/>
          <w:szCs w:val="26"/>
        </w:rPr>
        <w:t xml:space="preserve">ставом,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F1022">
        <w:rPr>
          <w:rFonts w:ascii="Times New Roman" w:hAnsi="Times New Roman" w:cs="Times New Roman"/>
          <w:sz w:val="26"/>
          <w:szCs w:val="26"/>
        </w:rPr>
        <w:t xml:space="preserve">оговором с родителями, Положением об управляющем совете и иными локальными актами, исторической справкой учреждения и текущей информацией); 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принцип добровольности (в процессе реализации задач и содержания образовательной Программы ДОУ не допускается никакого принуждения).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2">
        <w:rPr>
          <w:rFonts w:ascii="Times New Roman" w:hAnsi="Times New Roman" w:cs="Times New Roman"/>
          <w:b/>
          <w:sz w:val="26"/>
          <w:szCs w:val="26"/>
        </w:rPr>
        <w:t>4. Приоритетные направления работы по организации взаимодействия детского сада и семьи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9F1022">
        <w:rPr>
          <w:rFonts w:ascii="Times New Roman" w:hAnsi="Times New Roman" w:cs="Times New Roman"/>
          <w:sz w:val="26"/>
          <w:szCs w:val="26"/>
        </w:rPr>
        <w:t>Приоритетны следующие направления работы: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изучение семьи с целью выяснения ее возможностей в области формирования ценностных ориентиров;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детским садом;  </w:t>
      </w:r>
    </w:p>
    <w:p w:rsidR="00104B34" w:rsidRPr="009F1022" w:rsidRDefault="00104B34" w:rsidP="00104B34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F1022">
        <w:rPr>
          <w:sz w:val="26"/>
          <w:szCs w:val="26"/>
        </w:rPr>
        <w:t>- анализ промежуточных и конечных результатов совместной вос</w:t>
      </w:r>
      <w:r w:rsidRPr="009F1022">
        <w:rPr>
          <w:sz w:val="26"/>
          <w:szCs w:val="26"/>
        </w:rPr>
        <w:softHyphen/>
        <w:t>питательной деятельности и содружества семьи и детского сада.</w:t>
      </w:r>
    </w:p>
    <w:p w:rsidR="00104B34" w:rsidRPr="009F1022" w:rsidRDefault="00104B34" w:rsidP="005B2545">
      <w:pPr>
        <w:spacing w:after="0"/>
        <w:ind w:firstLine="547"/>
        <w:jc w:val="both"/>
        <w:rPr>
          <w:sz w:val="26"/>
          <w:szCs w:val="26"/>
        </w:rPr>
      </w:pPr>
      <w:r w:rsidRPr="009F1022">
        <w:rPr>
          <w:rFonts w:ascii="Times New Roman" w:hAnsi="Times New Roman" w:cs="Times New Roman"/>
          <w:b/>
          <w:bCs/>
          <w:sz w:val="26"/>
          <w:szCs w:val="26"/>
        </w:rPr>
        <w:t xml:space="preserve">5. Организация  </w:t>
      </w:r>
      <w:r w:rsidRPr="009F1022">
        <w:rPr>
          <w:rStyle w:val="a6"/>
          <w:rFonts w:ascii="Times New Roman" w:hAnsi="Times New Roman" w:cs="Times New Roman"/>
          <w:sz w:val="26"/>
          <w:szCs w:val="26"/>
        </w:rPr>
        <w:t>работы</w:t>
      </w:r>
    </w:p>
    <w:p w:rsidR="00104B34" w:rsidRPr="009F1022" w:rsidRDefault="00104B34" w:rsidP="00104B34">
      <w:pPr>
        <w:pStyle w:val="a5"/>
        <w:spacing w:before="0" w:beforeAutospacing="0" w:after="0" w:afterAutospacing="0" w:line="276" w:lineRule="auto"/>
        <w:ind w:firstLine="547"/>
        <w:jc w:val="both"/>
        <w:rPr>
          <w:sz w:val="26"/>
          <w:szCs w:val="26"/>
        </w:rPr>
      </w:pPr>
      <w:r w:rsidRPr="009F1022">
        <w:rPr>
          <w:sz w:val="26"/>
          <w:szCs w:val="26"/>
        </w:rPr>
        <w:t>5</w:t>
      </w:r>
      <w:r w:rsidR="005B2545">
        <w:rPr>
          <w:sz w:val="26"/>
          <w:szCs w:val="26"/>
        </w:rPr>
        <w:t>.1</w:t>
      </w:r>
      <w:r w:rsidRPr="009F1022">
        <w:rPr>
          <w:sz w:val="26"/>
          <w:szCs w:val="26"/>
        </w:rPr>
        <w:t>. Организация взаимодействия детского сада и семьи предполагает следующие этапы работы: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изучение семьи с целью выяснения ее возможностей по вос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питанию детей;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составление программы совместных действий педагога и родителей;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анализ промежуточных и конечных результатов их совместной воспитательной деятельности.</w:t>
      </w:r>
    </w:p>
    <w:p w:rsidR="00104B34" w:rsidRPr="009F1022" w:rsidRDefault="005B2545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104B34" w:rsidRPr="009F1022">
        <w:rPr>
          <w:rFonts w:ascii="Times New Roman" w:hAnsi="Times New Roman" w:cs="Times New Roman"/>
          <w:sz w:val="26"/>
          <w:szCs w:val="26"/>
        </w:rPr>
        <w:t>. Требования к организации взаимодействия детского сада и семьи: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iCs/>
          <w:sz w:val="26"/>
          <w:szCs w:val="26"/>
        </w:rPr>
        <w:tab/>
        <w:t xml:space="preserve">- </w:t>
      </w:r>
      <w:r w:rsidRPr="009F1022">
        <w:rPr>
          <w:rFonts w:ascii="Times New Roman" w:hAnsi="Times New Roman" w:cs="Times New Roman"/>
          <w:sz w:val="26"/>
          <w:szCs w:val="26"/>
        </w:rPr>
        <w:t>целенаправленность (каждое мероприятие  направлено на достижение конкретной цели по предупреждению ти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пичных ошибок родителей);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ab/>
        <w:t>- 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  ориентиров и развитию личности ребенка);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ab/>
        <w:t>-  конкретный и дифференцированный  подход  (учет различия в системе общечеловеческих и традиционных для той или иной культуры, нации или религии цен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ностей).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lastRenderedPageBreak/>
        <w:t>5.4. Общепедагогические и специфические условия к  организации взаимодействия детского сада и семьи: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сочетание индивидуального подхода к каждой семье с орга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низацией работы со всеми родителями группы;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взаимосвязь разных форм работы с родителями;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одновременное влияние на родителей и детей, позволяющее сформировать ценностно-ориентированные отношения;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обеспечение в работе с родителями определенной последова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учет своеобразия условий жизни и ценностей каждой семьи, возраста родителей, уровня подготовленности к решению во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просов воспитания на основе приобщения детей к ценностям традиционной культуры;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sz w:val="26"/>
          <w:szCs w:val="26"/>
        </w:rPr>
        <w:tab/>
        <w:t>- 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соблюдение такта, чуткости, отзывчивости по отношению к родителям.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5.5. Методы и формы организации совместного с родителями воспитательно-образовательного процесса: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посещение семей;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наглядная пропаганда педагогических знаний (стенды с рекомендациями для родителей);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консультации;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семинары-практикумы;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конференции для родителей;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дни открытых дверей (откры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тые просмотры образовательной деятельности);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устные журналы;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круглые столы;   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деловая игра;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вечера вопросов и ответов (концентрированная педаго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гическая информация по самым разнообразным вопросам, в том числе и по формированию ценностных установок детей);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совместные праздники, досуги, развлечения, спектакли;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5.6. Организация методической работы с педагогами: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</w:t>
      </w:r>
      <w:r w:rsidRPr="009F1022">
        <w:rPr>
          <w:rFonts w:ascii="Times New Roman" w:hAnsi="Times New Roman" w:cs="Times New Roman"/>
          <w:sz w:val="26"/>
          <w:szCs w:val="26"/>
        </w:rPr>
        <w:lastRenderedPageBreak/>
        <w:t>детском саду, рекомендации по подготовке и про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5.7. Методы и приемы сотрудничества детского сада с семьей: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 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методы организации совместной деятельности (планирование, организация и контроль);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пертная оценка) и др.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5.8. Внутреннее и внешнее взаимодействие семьи и детского сада.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5.8.1.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>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Условия внутреннего взаимодействия: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создание в ДОУ атмосферы общности интересов педагогов 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, их эмоциональной </w:t>
      </w:r>
      <w:proofErr w:type="spellStart"/>
      <w:r w:rsidRPr="009F1022">
        <w:rPr>
          <w:rFonts w:ascii="Times New Roman" w:hAnsi="Times New Roman" w:cs="Times New Roman"/>
          <w:sz w:val="26"/>
          <w:szCs w:val="26"/>
        </w:rPr>
        <w:t>взаимоподдержки</w:t>
      </w:r>
      <w:proofErr w:type="spellEnd"/>
      <w:r w:rsidRPr="009F1022">
        <w:rPr>
          <w:rFonts w:ascii="Times New Roman" w:hAnsi="Times New Roman" w:cs="Times New Roman"/>
          <w:sz w:val="26"/>
          <w:szCs w:val="26"/>
        </w:rPr>
        <w:t>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переориентация педагогов во взаимоотношениях с родителями</w:t>
      </w:r>
      <w:r>
        <w:rPr>
          <w:rFonts w:ascii="Times New Roman" w:hAnsi="Times New Roman" w:cs="Times New Roman"/>
          <w:sz w:val="26"/>
          <w:szCs w:val="26"/>
        </w:rPr>
        <w:t xml:space="preserve"> (законными представителями)</w:t>
      </w:r>
      <w:r w:rsidRPr="009F1022">
        <w:rPr>
          <w:rFonts w:ascii="Times New Roman" w:hAnsi="Times New Roman" w:cs="Times New Roman"/>
          <w:sz w:val="26"/>
          <w:szCs w:val="26"/>
        </w:rPr>
        <w:t xml:space="preserve"> с назиданий и поучений на партнерство и поддержку их педа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гогических возможностей, взаимопроникновение в проблемы друг друга;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соблюдение принципа единства воспитательных воздействий ДОУ и семьи;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ние неизбежной субъективности точки зрения педагога.</w:t>
      </w:r>
    </w:p>
    <w:p w:rsidR="00A6009F" w:rsidRPr="005B2545" w:rsidRDefault="00104B34" w:rsidP="005B254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Формы такого взаи</w:t>
      </w:r>
      <w:r w:rsidRPr="009F1022">
        <w:rPr>
          <w:rFonts w:ascii="Times New Roman" w:hAnsi="Times New Roman" w:cs="Times New Roman"/>
          <w:sz w:val="26"/>
          <w:szCs w:val="26"/>
        </w:rPr>
        <w:softHyphen/>
        <w:t xml:space="preserve">модействия: совместные праздники, досуги, семейные экскурсии, защита детско-родительских проектов,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sz w:val="26"/>
          <w:szCs w:val="26"/>
        </w:rPr>
        <w:t xml:space="preserve"> творческие мастерские, сайт детского сада с необходим</w:t>
      </w:r>
      <w:r w:rsidR="005B2545">
        <w:rPr>
          <w:rFonts w:ascii="Times New Roman" w:hAnsi="Times New Roman" w:cs="Times New Roman"/>
          <w:sz w:val="26"/>
          <w:szCs w:val="26"/>
        </w:rPr>
        <w:t>ой информацией для родителей</w:t>
      </w:r>
    </w:p>
    <w:p w:rsidR="00104B34" w:rsidRPr="005B69BE" w:rsidRDefault="005B2545" w:rsidP="00104B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104B34" w:rsidRPr="009F1022">
        <w:rPr>
          <w:rFonts w:ascii="Times New Roman" w:hAnsi="Times New Roman" w:cs="Times New Roman"/>
          <w:b/>
          <w:bCs/>
          <w:sz w:val="26"/>
          <w:szCs w:val="26"/>
        </w:rPr>
        <w:t>.  Д</w:t>
      </w:r>
      <w:r w:rsidR="00104B34" w:rsidRPr="009F1022">
        <w:rPr>
          <w:rFonts w:ascii="Times New Roman" w:hAnsi="Times New Roman" w:cs="Times New Roman"/>
          <w:b/>
          <w:sz w:val="26"/>
          <w:szCs w:val="26"/>
        </w:rPr>
        <w:t>окументация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планы работы с родителями ДОУ, группы на учебный год;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протоколы общих родительских со</w:t>
      </w:r>
      <w:r w:rsidR="005B2545">
        <w:rPr>
          <w:rFonts w:ascii="Times New Roman" w:hAnsi="Times New Roman" w:cs="Times New Roman"/>
          <w:sz w:val="26"/>
          <w:szCs w:val="26"/>
        </w:rPr>
        <w:t xml:space="preserve">браний 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протоколы групповых родительских собраний (протоколы хранятся в группе);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конспекты мероприятий;</w:t>
      </w:r>
    </w:p>
    <w:p w:rsidR="00104B34" w:rsidRPr="005B2545" w:rsidRDefault="00104B34" w:rsidP="005B2545">
      <w:pPr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4B34" w:rsidRPr="009F1022" w:rsidRDefault="00104B34" w:rsidP="00104B34">
      <w:pPr>
        <w:spacing w:after="0"/>
      </w:pPr>
    </w:p>
    <w:p w:rsidR="00104B34" w:rsidRPr="00104B34" w:rsidRDefault="00104B34"/>
    <w:sectPr w:rsidR="00104B34" w:rsidRPr="00104B34" w:rsidSect="0016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50D"/>
    <w:multiLevelType w:val="hybridMultilevel"/>
    <w:tmpl w:val="A6B0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B34"/>
    <w:rsid w:val="00043BE0"/>
    <w:rsid w:val="00104B34"/>
    <w:rsid w:val="00165AB0"/>
    <w:rsid w:val="00417949"/>
    <w:rsid w:val="004E65C1"/>
    <w:rsid w:val="005B2545"/>
    <w:rsid w:val="00807A4D"/>
    <w:rsid w:val="00832FDE"/>
    <w:rsid w:val="00A6009F"/>
    <w:rsid w:val="00BE6127"/>
    <w:rsid w:val="00CC0051"/>
    <w:rsid w:val="00CD0977"/>
    <w:rsid w:val="00E10A12"/>
    <w:rsid w:val="00E960C6"/>
    <w:rsid w:val="00EE7264"/>
    <w:rsid w:val="00FB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04B34"/>
    <w:rPr>
      <w:b/>
      <w:bCs/>
    </w:rPr>
  </w:style>
  <w:style w:type="paragraph" w:styleId="a7">
    <w:name w:val="List Paragraph"/>
    <w:basedOn w:val="a"/>
    <w:uiPriority w:val="34"/>
    <w:qFormat/>
    <w:rsid w:val="00104B34"/>
    <w:pPr>
      <w:ind w:left="720"/>
      <w:contextualSpacing/>
    </w:pPr>
  </w:style>
  <w:style w:type="table" w:styleId="a8">
    <w:name w:val="Table Grid"/>
    <w:basedOn w:val="a1"/>
    <w:uiPriority w:val="59"/>
    <w:rsid w:val="004179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17</cp:revision>
  <cp:lastPrinted>2020-08-26T14:17:00Z</cp:lastPrinted>
  <dcterms:created xsi:type="dcterms:W3CDTF">2017-10-25T09:12:00Z</dcterms:created>
  <dcterms:modified xsi:type="dcterms:W3CDTF">2020-08-31T20:07:00Z</dcterms:modified>
</cp:coreProperties>
</file>